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5E" w:rsidRDefault="00F2195E" w:rsidP="00F2195E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DDDE87" wp14:editId="6BAEBD5A">
            <wp:extent cx="2133600" cy="1278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hp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40" cy="12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95E" w:rsidRDefault="00F2195E" w:rsidP="00157EE1">
      <w:pPr>
        <w:pStyle w:val="NoSpacing"/>
        <w:rPr>
          <w:b/>
          <w:sz w:val="24"/>
          <w:szCs w:val="24"/>
        </w:rPr>
      </w:pPr>
    </w:p>
    <w:p w:rsidR="00F2195E" w:rsidRDefault="00F2195E" w:rsidP="00157EE1">
      <w:pPr>
        <w:pStyle w:val="NoSpacing"/>
        <w:rPr>
          <w:b/>
          <w:sz w:val="24"/>
          <w:szCs w:val="24"/>
        </w:rPr>
      </w:pPr>
    </w:p>
    <w:p w:rsidR="001C51C8" w:rsidRPr="00F2195E" w:rsidRDefault="001C51C8" w:rsidP="00157EE1">
      <w:pPr>
        <w:pStyle w:val="NoSpacing"/>
        <w:rPr>
          <w:b/>
          <w:sz w:val="28"/>
          <w:szCs w:val="28"/>
        </w:rPr>
      </w:pPr>
      <w:r w:rsidRPr="00F2195E">
        <w:rPr>
          <w:b/>
          <w:sz w:val="28"/>
          <w:szCs w:val="28"/>
        </w:rPr>
        <w:t xml:space="preserve">Fact Sheet </w:t>
      </w:r>
      <w:r w:rsidR="00157EE1" w:rsidRPr="00F2195E">
        <w:rPr>
          <w:b/>
          <w:sz w:val="28"/>
          <w:szCs w:val="28"/>
        </w:rPr>
        <w:t xml:space="preserve">to accompany “Straight Talk:  the </w:t>
      </w:r>
      <w:r w:rsidRPr="00F2195E">
        <w:rPr>
          <w:b/>
          <w:sz w:val="28"/>
          <w:szCs w:val="28"/>
        </w:rPr>
        <w:t>Ralph Abele</w:t>
      </w:r>
      <w:r w:rsidR="00157EE1" w:rsidRPr="00F2195E">
        <w:rPr>
          <w:b/>
          <w:sz w:val="28"/>
          <w:szCs w:val="28"/>
        </w:rPr>
        <w:t xml:space="preserve"> Story”</w:t>
      </w:r>
    </w:p>
    <w:p w:rsidR="004311FE" w:rsidRPr="00F5194B" w:rsidRDefault="004311FE" w:rsidP="00A938F5">
      <w:pPr>
        <w:pStyle w:val="NoSpacing"/>
        <w:rPr>
          <w:sz w:val="24"/>
          <w:szCs w:val="24"/>
        </w:rPr>
      </w:pPr>
    </w:p>
    <w:p w:rsidR="001C51C8" w:rsidRPr="00F5194B" w:rsidRDefault="001C51C8" w:rsidP="00A938F5">
      <w:pPr>
        <w:pStyle w:val="NoSpacing"/>
        <w:rPr>
          <w:sz w:val="24"/>
          <w:szCs w:val="24"/>
        </w:rPr>
      </w:pPr>
    </w:p>
    <w:p w:rsidR="004311FE" w:rsidRPr="00F5194B" w:rsidRDefault="006F2C08" w:rsidP="00A938F5">
      <w:pPr>
        <w:pStyle w:val="NoSpacing"/>
        <w:rPr>
          <w:sz w:val="24"/>
          <w:szCs w:val="24"/>
        </w:rPr>
      </w:pPr>
      <w:r w:rsidRPr="00F5194B">
        <w:rPr>
          <w:i/>
          <w:sz w:val="24"/>
          <w:szCs w:val="24"/>
        </w:rPr>
        <w:t>“Do your duty and fear no one”</w:t>
      </w:r>
      <w:r w:rsidRPr="00F5194B">
        <w:rPr>
          <w:sz w:val="24"/>
          <w:szCs w:val="24"/>
        </w:rPr>
        <w:t xml:space="preserve"> </w:t>
      </w:r>
    </w:p>
    <w:p w:rsidR="006F2C08" w:rsidRPr="00F5194B" w:rsidRDefault="004311FE" w:rsidP="00A938F5">
      <w:pPr>
        <w:pStyle w:val="NoSpacing"/>
        <w:rPr>
          <w:sz w:val="24"/>
          <w:szCs w:val="24"/>
        </w:rPr>
      </w:pPr>
      <w:r w:rsidRPr="00F5194B">
        <w:rPr>
          <w:sz w:val="24"/>
          <w:szCs w:val="24"/>
        </w:rPr>
        <w:t xml:space="preserve">— </w:t>
      </w:r>
      <w:r w:rsidR="006F2C08" w:rsidRPr="00F5194B">
        <w:rPr>
          <w:sz w:val="24"/>
          <w:szCs w:val="24"/>
        </w:rPr>
        <w:t>Ralph Abele</w:t>
      </w:r>
    </w:p>
    <w:p w:rsidR="006F2C08" w:rsidRPr="00F5194B" w:rsidRDefault="006F2C08" w:rsidP="00A938F5">
      <w:pPr>
        <w:pStyle w:val="NoSpacing"/>
        <w:rPr>
          <w:sz w:val="24"/>
          <w:szCs w:val="24"/>
        </w:rPr>
      </w:pPr>
    </w:p>
    <w:p w:rsidR="003111DE" w:rsidRPr="00F5194B" w:rsidRDefault="003111DE" w:rsidP="00A938F5">
      <w:pPr>
        <w:pStyle w:val="NoSpacing"/>
        <w:rPr>
          <w:b/>
          <w:sz w:val="24"/>
          <w:szCs w:val="24"/>
        </w:rPr>
      </w:pPr>
    </w:p>
    <w:p w:rsidR="006F2C08" w:rsidRPr="00F5194B" w:rsidRDefault="00615B92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 xml:space="preserve">Growing up in </w:t>
      </w:r>
      <w:r w:rsidR="00697BA1" w:rsidRPr="00F5194B">
        <w:rPr>
          <w:b/>
          <w:sz w:val="24"/>
          <w:szCs w:val="24"/>
        </w:rPr>
        <w:t>W</w:t>
      </w:r>
      <w:r w:rsidRPr="00F5194B">
        <w:rPr>
          <w:b/>
          <w:sz w:val="24"/>
          <w:szCs w:val="24"/>
        </w:rPr>
        <w:t>estern P</w:t>
      </w:r>
      <w:r w:rsidR="009364A6" w:rsidRPr="00F5194B">
        <w:rPr>
          <w:b/>
          <w:sz w:val="24"/>
          <w:szCs w:val="24"/>
        </w:rPr>
        <w:t>ennsylvania</w:t>
      </w:r>
    </w:p>
    <w:p w:rsidR="00615B92" w:rsidRPr="00F5194B" w:rsidRDefault="00AF5FB6" w:rsidP="00AF5FB6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Born August 13, 1921, Ralph grew up on a farm just outside of Pittsburgh where his parents fostered his love of hunting, fishing, and just being outdoors.  He grew up during a period of increasing industrialization around Pittsburgh, </w:t>
      </w:r>
      <w:r w:rsidR="0033652A" w:rsidRPr="00F5194B">
        <w:rPr>
          <w:sz w:val="24"/>
          <w:szCs w:val="24"/>
        </w:rPr>
        <w:t xml:space="preserve">watching </w:t>
      </w:r>
      <w:r w:rsidRPr="00F5194B">
        <w:rPr>
          <w:sz w:val="24"/>
          <w:szCs w:val="24"/>
        </w:rPr>
        <w:t>natural areas he cared about becom</w:t>
      </w:r>
      <w:r w:rsidR="0033652A" w:rsidRPr="00F5194B">
        <w:rPr>
          <w:sz w:val="24"/>
          <w:szCs w:val="24"/>
        </w:rPr>
        <w:t>e</w:t>
      </w:r>
      <w:r w:rsidRPr="00F5194B">
        <w:rPr>
          <w:sz w:val="24"/>
          <w:szCs w:val="24"/>
        </w:rPr>
        <w:t xml:space="preserve"> developed and streams becoming </w:t>
      </w:r>
      <w:r w:rsidR="0033652A" w:rsidRPr="00F5194B">
        <w:rPr>
          <w:sz w:val="24"/>
          <w:szCs w:val="24"/>
        </w:rPr>
        <w:t xml:space="preserve">increasingly </w:t>
      </w:r>
      <w:r w:rsidRPr="00F5194B">
        <w:rPr>
          <w:sz w:val="24"/>
          <w:szCs w:val="24"/>
        </w:rPr>
        <w:t xml:space="preserve">polluted.  </w:t>
      </w:r>
    </w:p>
    <w:p w:rsidR="00615B92" w:rsidRPr="00F5194B" w:rsidRDefault="00615B92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>Military Service</w:t>
      </w:r>
    </w:p>
    <w:p w:rsidR="00615B92" w:rsidRPr="00F5194B" w:rsidRDefault="0033652A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World War II was underway when </w:t>
      </w:r>
      <w:r w:rsidR="00AF5FB6" w:rsidRPr="00F5194B">
        <w:rPr>
          <w:sz w:val="24"/>
          <w:szCs w:val="24"/>
        </w:rPr>
        <w:t>R</w:t>
      </w:r>
      <w:r w:rsidR="007E44E2">
        <w:rPr>
          <w:sz w:val="24"/>
          <w:szCs w:val="24"/>
        </w:rPr>
        <w:t>alph graduated college in 1942;</w:t>
      </w:r>
      <w:r w:rsidRPr="00F5194B">
        <w:rPr>
          <w:sz w:val="24"/>
          <w:szCs w:val="24"/>
        </w:rPr>
        <w:t xml:space="preserve"> he then entered</w:t>
      </w:r>
      <w:r w:rsidR="008B7834" w:rsidRPr="00F5194B">
        <w:rPr>
          <w:sz w:val="24"/>
          <w:szCs w:val="24"/>
        </w:rPr>
        <w:t xml:space="preserve"> the </w:t>
      </w:r>
      <w:r w:rsidRPr="00F5194B">
        <w:rPr>
          <w:sz w:val="24"/>
          <w:szCs w:val="24"/>
        </w:rPr>
        <w:t>A</w:t>
      </w:r>
      <w:r w:rsidR="008B7834" w:rsidRPr="00F5194B">
        <w:rPr>
          <w:sz w:val="24"/>
          <w:szCs w:val="24"/>
        </w:rPr>
        <w:t>rmy</w:t>
      </w:r>
      <w:r w:rsidRPr="00F5194B">
        <w:rPr>
          <w:sz w:val="24"/>
          <w:szCs w:val="24"/>
        </w:rPr>
        <w:t xml:space="preserve">. </w:t>
      </w:r>
      <w:r w:rsidR="008B7834" w:rsidRPr="00F5194B">
        <w:rPr>
          <w:sz w:val="24"/>
          <w:szCs w:val="24"/>
        </w:rPr>
        <w:t xml:space="preserve"> He served in armored units</w:t>
      </w:r>
      <w:r w:rsidRPr="00F5194B">
        <w:rPr>
          <w:sz w:val="24"/>
          <w:szCs w:val="24"/>
        </w:rPr>
        <w:t xml:space="preserve"> throughout Europe, becoming a d</w:t>
      </w:r>
      <w:r w:rsidR="00615B92" w:rsidRPr="00F5194B">
        <w:rPr>
          <w:sz w:val="24"/>
          <w:szCs w:val="24"/>
        </w:rPr>
        <w:t>ecorated Army commander</w:t>
      </w:r>
      <w:r w:rsidRPr="00F5194B">
        <w:rPr>
          <w:sz w:val="24"/>
          <w:szCs w:val="24"/>
        </w:rPr>
        <w:t xml:space="preserve">.  His experience of very hard fighting </w:t>
      </w:r>
      <w:r w:rsidR="00791D00" w:rsidRPr="00F5194B">
        <w:rPr>
          <w:sz w:val="24"/>
          <w:szCs w:val="24"/>
        </w:rPr>
        <w:t>taught him leadership skills and how to handle tough situations, which he drew upon in his later work positions.</w:t>
      </w:r>
      <w:r w:rsidR="00615B92" w:rsidRPr="00F5194B">
        <w:rPr>
          <w:sz w:val="24"/>
          <w:szCs w:val="24"/>
        </w:rPr>
        <w:t xml:space="preserve"> </w:t>
      </w:r>
    </w:p>
    <w:p w:rsidR="00615B92" w:rsidRPr="00F5194B" w:rsidRDefault="00615B92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>Post-military life in Western P</w:t>
      </w:r>
      <w:r w:rsidR="009364A6" w:rsidRPr="00F5194B">
        <w:rPr>
          <w:b/>
          <w:sz w:val="24"/>
          <w:szCs w:val="24"/>
        </w:rPr>
        <w:t>ennsylvani</w:t>
      </w:r>
      <w:r w:rsidRPr="00F5194B">
        <w:rPr>
          <w:b/>
          <w:sz w:val="24"/>
          <w:szCs w:val="24"/>
        </w:rPr>
        <w:t>a</w:t>
      </w:r>
    </w:p>
    <w:p w:rsidR="005D45E5" w:rsidRPr="00F5194B" w:rsidRDefault="00791D00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After his military service he began his career in Pittsburgh </w:t>
      </w:r>
      <w:r w:rsidR="00615B92" w:rsidRPr="00F5194B">
        <w:rPr>
          <w:sz w:val="24"/>
          <w:szCs w:val="24"/>
        </w:rPr>
        <w:t>in the food brokerage business</w:t>
      </w:r>
      <w:r w:rsidRPr="00F5194B">
        <w:rPr>
          <w:sz w:val="24"/>
          <w:szCs w:val="24"/>
        </w:rPr>
        <w:t>, but it was just a job for him to support his family.  He followed his outdoor passion by v</w:t>
      </w:r>
      <w:r w:rsidR="00615B92" w:rsidRPr="00F5194B">
        <w:rPr>
          <w:sz w:val="24"/>
          <w:szCs w:val="24"/>
        </w:rPr>
        <w:t>olunteer</w:t>
      </w:r>
      <w:r w:rsidRPr="00F5194B">
        <w:rPr>
          <w:sz w:val="24"/>
          <w:szCs w:val="24"/>
        </w:rPr>
        <w:t>ing as a Boy Scout leader,</w:t>
      </w:r>
      <w:r w:rsidR="00A15DEC" w:rsidRPr="00F5194B">
        <w:rPr>
          <w:sz w:val="24"/>
          <w:szCs w:val="24"/>
        </w:rPr>
        <w:t xml:space="preserve"> involv</w:t>
      </w:r>
      <w:r w:rsidR="005D45E5" w:rsidRPr="00F5194B">
        <w:rPr>
          <w:sz w:val="24"/>
          <w:szCs w:val="24"/>
        </w:rPr>
        <w:t>ing tens of thousands of boys</w:t>
      </w:r>
      <w:r w:rsidR="00A15DEC" w:rsidRPr="00F5194B">
        <w:rPr>
          <w:sz w:val="24"/>
          <w:szCs w:val="24"/>
        </w:rPr>
        <w:t xml:space="preserve"> in conservation work throughout western and northcentral P</w:t>
      </w:r>
      <w:r w:rsidRPr="00F5194B">
        <w:rPr>
          <w:sz w:val="24"/>
          <w:szCs w:val="24"/>
        </w:rPr>
        <w:t xml:space="preserve">ennsylvania.  </w:t>
      </w:r>
      <w:r w:rsidR="00C358AE" w:rsidRPr="00F5194B">
        <w:rPr>
          <w:sz w:val="24"/>
          <w:szCs w:val="24"/>
        </w:rPr>
        <w:t>Ralph made the d</w:t>
      </w:r>
      <w:r w:rsidR="005D45E5" w:rsidRPr="00F5194B">
        <w:rPr>
          <w:sz w:val="24"/>
          <w:szCs w:val="24"/>
        </w:rPr>
        <w:t>eci</w:t>
      </w:r>
      <w:r w:rsidR="00C358AE" w:rsidRPr="00F5194B">
        <w:rPr>
          <w:sz w:val="24"/>
          <w:szCs w:val="24"/>
        </w:rPr>
        <w:t xml:space="preserve">sion </w:t>
      </w:r>
      <w:r w:rsidR="005D45E5" w:rsidRPr="00F5194B">
        <w:rPr>
          <w:sz w:val="24"/>
          <w:szCs w:val="24"/>
        </w:rPr>
        <w:t>in his 30s that he wanted to</w:t>
      </w:r>
      <w:r w:rsidR="00C358AE" w:rsidRPr="00F5194B">
        <w:rPr>
          <w:sz w:val="24"/>
          <w:szCs w:val="24"/>
        </w:rPr>
        <w:t xml:space="preserve"> leave the food business and</w:t>
      </w:r>
      <w:r w:rsidR="005D45E5" w:rsidRPr="00F5194B">
        <w:rPr>
          <w:sz w:val="24"/>
          <w:szCs w:val="24"/>
        </w:rPr>
        <w:t xml:space="preserve"> pursue a career in protecting and restoring the</w:t>
      </w:r>
      <w:r w:rsidR="00C358AE" w:rsidRPr="00F5194B">
        <w:rPr>
          <w:sz w:val="24"/>
          <w:szCs w:val="24"/>
        </w:rPr>
        <w:t xml:space="preserve"> </w:t>
      </w:r>
      <w:r w:rsidR="005D45E5" w:rsidRPr="00F5194B">
        <w:rPr>
          <w:sz w:val="24"/>
          <w:szCs w:val="24"/>
        </w:rPr>
        <w:t>environment</w:t>
      </w:r>
      <w:r w:rsidR="00C358AE" w:rsidRPr="00F5194B">
        <w:rPr>
          <w:sz w:val="24"/>
          <w:szCs w:val="24"/>
        </w:rPr>
        <w:t>.</w:t>
      </w:r>
    </w:p>
    <w:p w:rsidR="00C358AE" w:rsidRPr="00F5194B" w:rsidRDefault="00C358AE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>F</w:t>
      </w:r>
      <w:r w:rsidR="00EB139F" w:rsidRPr="00F5194B">
        <w:rPr>
          <w:b/>
          <w:sz w:val="24"/>
          <w:szCs w:val="24"/>
        </w:rPr>
        <w:t>i</w:t>
      </w:r>
      <w:r w:rsidRPr="00F5194B">
        <w:rPr>
          <w:b/>
          <w:sz w:val="24"/>
          <w:szCs w:val="24"/>
        </w:rPr>
        <w:t xml:space="preserve">rst job in </w:t>
      </w:r>
      <w:r w:rsidR="00EB139F" w:rsidRPr="00F5194B">
        <w:rPr>
          <w:b/>
          <w:sz w:val="24"/>
          <w:szCs w:val="24"/>
        </w:rPr>
        <w:t>s</w:t>
      </w:r>
      <w:r w:rsidRPr="00F5194B">
        <w:rPr>
          <w:b/>
          <w:sz w:val="24"/>
          <w:szCs w:val="24"/>
        </w:rPr>
        <w:t xml:space="preserve">tate </w:t>
      </w:r>
      <w:r w:rsidR="00EB139F" w:rsidRPr="00F5194B">
        <w:rPr>
          <w:b/>
          <w:sz w:val="24"/>
          <w:szCs w:val="24"/>
        </w:rPr>
        <w:t>g</w:t>
      </w:r>
      <w:r w:rsidRPr="00F5194B">
        <w:rPr>
          <w:b/>
          <w:sz w:val="24"/>
          <w:szCs w:val="24"/>
        </w:rPr>
        <w:t>overnment</w:t>
      </w:r>
    </w:p>
    <w:p w:rsidR="00B24185" w:rsidRPr="00F5194B" w:rsidRDefault="00EB139F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In 1969, in response to the national growing environmental movement, the Pennsylvania </w:t>
      </w:r>
      <w:r w:rsidR="00B24185" w:rsidRPr="00F5194B">
        <w:rPr>
          <w:sz w:val="24"/>
          <w:szCs w:val="24"/>
        </w:rPr>
        <w:t>State Assembly</w:t>
      </w:r>
      <w:r w:rsidRPr="00F5194B">
        <w:rPr>
          <w:sz w:val="24"/>
          <w:szCs w:val="24"/>
        </w:rPr>
        <w:t xml:space="preserve"> created the “</w:t>
      </w:r>
      <w:r w:rsidR="005D45E5" w:rsidRPr="00F5194B">
        <w:rPr>
          <w:sz w:val="24"/>
          <w:szCs w:val="24"/>
        </w:rPr>
        <w:t xml:space="preserve">Joint </w:t>
      </w:r>
      <w:r w:rsidR="00B24185" w:rsidRPr="00F5194B">
        <w:rPr>
          <w:sz w:val="24"/>
          <w:szCs w:val="24"/>
        </w:rPr>
        <w:t>Legislative Air and Water Pollution Control and Conservation Committee</w:t>
      </w:r>
      <w:r w:rsidRPr="00F5194B">
        <w:rPr>
          <w:sz w:val="24"/>
          <w:szCs w:val="24"/>
        </w:rPr>
        <w:t>,” and hired Ralph to be the C</w:t>
      </w:r>
      <w:r w:rsidR="00B24185" w:rsidRPr="00F5194B">
        <w:rPr>
          <w:sz w:val="24"/>
          <w:szCs w:val="24"/>
        </w:rPr>
        <w:t>ommittee’s first director</w:t>
      </w:r>
      <w:r w:rsidRPr="00F5194B">
        <w:rPr>
          <w:sz w:val="24"/>
          <w:szCs w:val="24"/>
        </w:rPr>
        <w:t>.  He exhibited great consensus-building skills as he b</w:t>
      </w:r>
      <w:r w:rsidR="00B24185" w:rsidRPr="00F5194B">
        <w:rPr>
          <w:sz w:val="24"/>
          <w:szCs w:val="24"/>
        </w:rPr>
        <w:t xml:space="preserve">rought together state senators and representatives from both parties to support a dozen pieces of legislation aimed at cleaning up and protecting </w:t>
      </w:r>
      <w:r w:rsidRPr="00F5194B">
        <w:rPr>
          <w:sz w:val="24"/>
          <w:szCs w:val="24"/>
        </w:rPr>
        <w:t xml:space="preserve">Pennsylvania’s </w:t>
      </w:r>
      <w:r w:rsidR="00B24185" w:rsidRPr="00F5194B">
        <w:rPr>
          <w:sz w:val="24"/>
          <w:szCs w:val="24"/>
        </w:rPr>
        <w:t>environment</w:t>
      </w:r>
      <w:r w:rsidRPr="00F5194B">
        <w:rPr>
          <w:sz w:val="24"/>
          <w:szCs w:val="24"/>
        </w:rPr>
        <w:t>.</w:t>
      </w:r>
    </w:p>
    <w:p w:rsidR="00A2764B" w:rsidRPr="00F5194B" w:rsidRDefault="00A2764B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>Pennsylvania’s Environmental Rights Amendment</w:t>
      </w:r>
    </w:p>
    <w:p w:rsidR="00A938F5" w:rsidRPr="00F5194B" w:rsidRDefault="00A2764B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lastRenderedPageBreak/>
        <w:t>Legislation is passed regularly in the State Assembly, but a state constitutional amendment is rare as it takes a tremendous amount of statewide support from a broad representation of citizens and legislators.  Once Ralph’s Joint Legislative Committee had proposed a “Conservation Amendment,” Ralph took it upon himself to build the nee</w:t>
      </w:r>
      <w:r w:rsidR="007E44E2">
        <w:rPr>
          <w:sz w:val="24"/>
          <w:szCs w:val="24"/>
        </w:rPr>
        <w:t xml:space="preserve">ded support to get it passed.  Working with Senator Franklin </w:t>
      </w:r>
      <w:proofErr w:type="spellStart"/>
      <w:r w:rsidR="007E44E2">
        <w:rPr>
          <w:sz w:val="24"/>
          <w:szCs w:val="24"/>
        </w:rPr>
        <w:t>Kury</w:t>
      </w:r>
      <w:proofErr w:type="spellEnd"/>
      <w:r w:rsidR="007E44E2">
        <w:rPr>
          <w:sz w:val="24"/>
          <w:szCs w:val="24"/>
        </w:rPr>
        <w:t xml:space="preserve"> and Department of Forests and Waters Secretary Maurice Goddard h</w:t>
      </w:r>
      <w:r w:rsidRPr="00F5194B">
        <w:rPr>
          <w:sz w:val="24"/>
          <w:szCs w:val="24"/>
        </w:rPr>
        <w:t>is tireless efforts resulted in Article 1, Section 27</w:t>
      </w:r>
      <w:r w:rsidR="00CD647A" w:rsidRPr="00F5194B">
        <w:rPr>
          <w:sz w:val="24"/>
          <w:szCs w:val="24"/>
        </w:rPr>
        <w:t xml:space="preserve"> getting passed by both the House and Senate and approved as a voter referendum.  Once on the ballot, Ralph’s efforts to garner public support paid off with a tremendous majority of voters approving it.  </w:t>
      </w:r>
      <w:r w:rsidR="00B24185" w:rsidRPr="00F5194B">
        <w:rPr>
          <w:sz w:val="24"/>
          <w:szCs w:val="24"/>
        </w:rPr>
        <w:tab/>
      </w:r>
    </w:p>
    <w:p w:rsidR="002876FB" w:rsidRPr="00F5194B" w:rsidRDefault="009364A6" w:rsidP="00A938F5">
      <w:pPr>
        <w:rPr>
          <w:b/>
          <w:sz w:val="24"/>
          <w:szCs w:val="24"/>
        </w:rPr>
      </w:pPr>
      <w:r w:rsidRPr="00F5194B">
        <w:rPr>
          <w:b/>
          <w:sz w:val="24"/>
          <w:szCs w:val="24"/>
        </w:rPr>
        <w:t>Executive Director of the P</w:t>
      </w:r>
      <w:r w:rsidR="008E6217">
        <w:rPr>
          <w:b/>
          <w:sz w:val="24"/>
          <w:szCs w:val="24"/>
        </w:rPr>
        <w:t>A</w:t>
      </w:r>
      <w:r w:rsidRPr="00F5194B">
        <w:rPr>
          <w:b/>
          <w:sz w:val="24"/>
          <w:szCs w:val="24"/>
        </w:rPr>
        <w:t xml:space="preserve"> </w:t>
      </w:r>
      <w:r w:rsidR="00697BA1" w:rsidRPr="00F5194B">
        <w:rPr>
          <w:b/>
          <w:sz w:val="24"/>
          <w:szCs w:val="24"/>
        </w:rPr>
        <w:t>Fish Commission</w:t>
      </w:r>
      <w:r w:rsidR="00CD647A" w:rsidRPr="00F5194B">
        <w:rPr>
          <w:b/>
          <w:sz w:val="24"/>
          <w:szCs w:val="24"/>
        </w:rPr>
        <w:t>*</w:t>
      </w:r>
      <w:r w:rsidR="002876FB" w:rsidRPr="00F5194B">
        <w:rPr>
          <w:b/>
          <w:sz w:val="24"/>
          <w:szCs w:val="24"/>
        </w:rPr>
        <w:t xml:space="preserve"> </w:t>
      </w:r>
    </w:p>
    <w:p w:rsidR="00697BA1" w:rsidRPr="00F5194B" w:rsidRDefault="00CD647A" w:rsidP="00A938F5">
      <w:pPr>
        <w:rPr>
          <w:sz w:val="20"/>
          <w:szCs w:val="20"/>
        </w:rPr>
      </w:pPr>
      <w:r w:rsidRPr="00F5194B">
        <w:rPr>
          <w:sz w:val="20"/>
          <w:szCs w:val="20"/>
        </w:rPr>
        <w:t>* The Fish Commission added “Boat” to their name</w:t>
      </w:r>
      <w:r w:rsidR="002876FB" w:rsidRPr="00F5194B">
        <w:rPr>
          <w:sz w:val="20"/>
          <w:szCs w:val="20"/>
        </w:rPr>
        <w:t xml:space="preserve"> in 1991</w:t>
      </w:r>
      <w:r w:rsidRPr="00F5194B">
        <w:rPr>
          <w:sz w:val="20"/>
          <w:szCs w:val="20"/>
        </w:rPr>
        <w:t xml:space="preserve"> after Ralph had retired.</w:t>
      </w:r>
    </w:p>
    <w:p w:rsidR="00F5194B" w:rsidRDefault="00CD647A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Ralph took </w:t>
      </w:r>
      <w:r w:rsidR="00F5194B" w:rsidRPr="00F5194B">
        <w:rPr>
          <w:sz w:val="24"/>
          <w:szCs w:val="24"/>
        </w:rPr>
        <w:t xml:space="preserve">over the helm of the Pennsylvania Fish Commission in February of 1972.  </w:t>
      </w:r>
      <w:r w:rsidR="00F5194B">
        <w:rPr>
          <w:sz w:val="24"/>
          <w:szCs w:val="24"/>
        </w:rPr>
        <w:t>He became known as a very strong advocate of fisheries and all aquatic life, p</w:t>
      </w:r>
      <w:r w:rsidR="00697BA1" w:rsidRPr="00F5194B">
        <w:rPr>
          <w:sz w:val="24"/>
          <w:szCs w:val="24"/>
        </w:rPr>
        <w:t>romot</w:t>
      </w:r>
      <w:r w:rsidR="00F5194B">
        <w:rPr>
          <w:sz w:val="24"/>
          <w:szCs w:val="24"/>
        </w:rPr>
        <w:t xml:space="preserve">ing </w:t>
      </w:r>
      <w:r w:rsidR="00697BA1" w:rsidRPr="00F5194B">
        <w:rPr>
          <w:sz w:val="24"/>
          <w:szCs w:val="24"/>
        </w:rPr>
        <w:t>the philosophy of “Resource First” when weighing decisions that would impact the environment</w:t>
      </w:r>
      <w:r w:rsidR="00F5194B">
        <w:rPr>
          <w:sz w:val="24"/>
          <w:szCs w:val="24"/>
        </w:rPr>
        <w:t xml:space="preserve">.  The </w:t>
      </w:r>
      <w:r w:rsidR="00F5194B" w:rsidRPr="00F5194B">
        <w:rPr>
          <w:sz w:val="24"/>
          <w:szCs w:val="24"/>
        </w:rPr>
        <w:t>“Don’t Tread on Me” flag was his symbol of standing up for what is right against those who</w:t>
      </w:r>
      <w:r w:rsidR="00F5194B">
        <w:rPr>
          <w:sz w:val="24"/>
          <w:szCs w:val="24"/>
        </w:rPr>
        <w:t xml:space="preserve"> </w:t>
      </w:r>
      <w:r w:rsidR="00F5194B" w:rsidRPr="00F5194B">
        <w:rPr>
          <w:sz w:val="24"/>
          <w:szCs w:val="24"/>
        </w:rPr>
        <w:t>would further harm Pennsylvania’s environment</w:t>
      </w:r>
      <w:r w:rsidR="00F5194B">
        <w:rPr>
          <w:sz w:val="24"/>
          <w:szCs w:val="24"/>
        </w:rPr>
        <w:t>.</w:t>
      </w:r>
    </w:p>
    <w:p w:rsidR="00697BA1" w:rsidRPr="00F5194B" w:rsidRDefault="007E44E2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F5194B">
        <w:rPr>
          <w:sz w:val="24"/>
          <w:szCs w:val="24"/>
        </w:rPr>
        <w:t>worked hard to e</w:t>
      </w:r>
      <w:r w:rsidR="00697BA1" w:rsidRPr="00F5194B">
        <w:rPr>
          <w:sz w:val="24"/>
          <w:szCs w:val="24"/>
        </w:rPr>
        <w:t xml:space="preserve">xpand the </w:t>
      </w:r>
      <w:r w:rsidR="003E4FC9" w:rsidRPr="00F5194B">
        <w:rPr>
          <w:sz w:val="24"/>
          <w:szCs w:val="24"/>
        </w:rPr>
        <w:t xml:space="preserve">outreach work </w:t>
      </w:r>
      <w:r w:rsidR="00697BA1" w:rsidRPr="00F5194B">
        <w:rPr>
          <w:sz w:val="24"/>
          <w:szCs w:val="24"/>
        </w:rPr>
        <w:t>of the Commission</w:t>
      </w:r>
      <w:r w:rsidR="00F5194B">
        <w:rPr>
          <w:sz w:val="24"/>
          <w:szCs w:val="24"/>
        </w:rPr>
        <w:t xml:space="preserve"> to better educate all citizens</w:t>
      </w:r>
      <w:r w:rsidR="00717D6B">
        <w:rPr>
          <w:sz w:val="24"/>
          <w:szCs w:val="24"/>
        </w:rPr>
        <w:t xml:space="preserve">.  His dream was to have an educated public with a conservation conscience that would advocate for strong environmental laws, protecting the valued natural resources of the Commonwealth.  </w:t>
      </w:r>
      <w:r w:rsidR="00F5194B">
        <w:rPr>
          <w:sz w:val="24"/>
          <w:szCs w:val="24"/>
        </w:rPr>
        <w:t xml:space="preserve">  </w:t>
      </w:r>
    </w:p>
    <w:p w:rsidR="00717D6B" w:rsidRPr="00717D6B" w:rsidRDefault="00717D6B" w:rsidP="00A938F5">
      <w:pPr>
        <w:rPr>
          <w:b/>
          <w:sz w:val="24"/>
          <w:szCs w:val="24"/>
        </w:rPr>
      </w:pPr>
      <w:r w:rsidRPr="00717D6B">
        <w:rPr>
          <w:b/>
          <w:sz w:val="24"/>
          <w:szCs w:val="24"/>
        </w:rPr>
        <w:t xml:space="preserve">Leading with Science  </w:t>
      </w:r>
    </w:p>
    <w:p w:rsidR="00697BA1" w:rsidRPr="00F5194B" w:rsidRDefault="00717D6B" w:rsidP="00A938F5">
      <w:pPr>
        <w:rPr>
          <w:sz w:val="24"/>
          <w:szCs w:val="24"/>
        </w:rPr>
      </w:pPr>
      <w:r>
        <w:rPr>
          <w:sz w:val="24"/>
          <w:szCs w:val="24"/>
        </w:rPr>
        <w:t>Ralph w</w:t>
      </w:r>
      <w:r w:rsidRPr="00F5194B">
        <w:rPr>
          <w:sz w:val="24"/>
          <w:szCs w:val="24"/>
        </w:rPr>
        <w:t>anted science to lead the agency’s decision-making</w:t>
      </w:r>
      <w:r>
        <w:rPr>
          <w:sz w:val="24"/>
          <w:szCs w:val="24"/>
        </w:rPr>
        <w:t>, and used data and facts to stand behind the rulings of the agency that were often unpopular with industries looking to use aquatic resour</w:t>
      </w:r>
      <w:r w:rsidR="007E44E2">
        <w:rPr>
          <w:sz w:val="24"/>
          <w:szCs w:val="24"/>
        </w:rPr>
        <w:t xml:space="preserve">ces for economic gain.  He </w:t>
      </w:r>
      <w:r>
        <w:rPr>
          <w:sz w:val="24"/>
          <w:szCs w:val="24"/>
        </w:rPr>
        <w:t xml:space="preserve">fought to restore damages that had occurred in the decades prior to his tenure with the Commission, such as working to restore shad to the Upper Susquehanna by </w:t>
      </w:r>
      <w:r w:rsidR="00697BA1" w:rsidRPr="00F5194B">
        <w:rPr>
          <w:sz w:val="24"/>
          <w:szCs w:val="24"/>
        </w:rPr>
        <w:t>constructing fish ladders and elevators on the four hydroelectric dams along the</w:t>
      </w:r>
      <w:r>
        <w:rPr>
          <w:sz w:val="24"/>
          <w:szCs w:val="24"/>
        </w:rPr>
        <w:t xml:space="preserve"> </w:t>
      </w:r>
      <w:r w:rsidR="00697BA1" w:rsidRPr="00F5194B">
        <w:rPr>
          <w:sz w:val="24"/>
          <w:szCs w:val="24"/>
        </w:rPr>
        <w:t>lower Susquehanna</w:t>
      </w:r>
      <w:r w:rsidR="009364A6" w:rsidRPr="00F5194B">
        <w:rPr>
          <w:sz w:val="24"/>
          <w:szCs w:val="24"/>
        </w:rPr>
        <w:t xml:space="preserve"> River</w:t>
      </w:r>
      <w:r>
        <w:rPr>
          <w:sz w:val="24"/>
          <w:szCs w:val="24"/>
        </w:rPr>
        <w:t xml:space="preserve">.  </w:t>
      </w:r>
      <w:r w:rsidR="007E44E2">
        <w:rPr>
          <w:sz w:val="24"/>
          <w:szCs w:val="24"/>
        </w:rPr>
        <w:t>He fought</w:t>
      </w:r>
      <w:r w:rsidR="00901788">
        <w:rPr>
          <w:sz w:val="24"/>
          <w:szCs w:val="24"/>
        </w:rPr>
        <w:t xml:space="preserve"> for national policy changes, such as his suing </w:t>
      </w:r>
      <w:r w:rsidR="00697BA1" w:rsidRPr="00F5194B">
        <w:rPr>
          <w:sz w:val="24"/>
          <w:szCs w:val="24"/>
        </w:rPr>
        <w:t>the federal government to uphold the Federal Water Power Act</w:t>
      </w:r>
      <w:r w:rsidR="002E0A55" w:rsidRPr="00F5194B">
        <w:rPr>
          <w:sz w:val="24"/>
          <w:szCs w:val="24"/>
        </w:rPr>
        <w:t xml:space="preserve"> and protect migratory fish passage</w:t>
      </w:r>
      <w:r w:rsidR="00901788">
        <w:rPr>
          <w:sz w:val="24"/>
          <w:szCs w:val="24"/>
        </w:rPr>
        <w:t>.</w:t>
      </w:r>
    </w:p>
    <w:p w:rsidR="002E0A55" w:rsidRPr="00901788" w:rsidRDefault="002E0A55" w:rsidP="00A938F5">
      <w:pPr>
        <w:rPr>
          <w:b/>
          <w:sz w:val="24"/>
          <w:szCs w:val="24"/>
        </w:rPr>
      </w:pPr>
      <w:r w:rsidRPr="00901788">
        <w:rPr>
          <w:b/>
          <w:sz w:val="24"/>
          <w:szCs w:val="24"/>
        </w:rPr>
        <w:t>Straight Talk</w:t>
      </w:r>
    </w:p>
    <w:p w:rsidR="002E0A55" w:rsidRPr="00F5194B" w:rsidRDefault="00901788" w:rsidP="00A938F5">
      <w:pPr>
        <w:rPr>
          <w:sz w:val="24"/>
          <w:szCs w:val="24"/>
        </w:rPr>
      </w:pPr>
      <w:r>
        <w:rPr>
          <w:sz w:val="24"/>
          <w:szCs w:val="24"/>
        </w:rPr>
        <w:t>The executive director’s m</w:t>
      </w:r>
      <w:r w:rsidR="002E0A55" w:rsidRPr="00F5194B">
        <w:rPr>
          <w:sz w:val="24"/>
          <w:szCs w:val="24"/>
        </w:rPr>
        <w:t>onthly column in P</w:t>
      </w:r>
      <w:r w:rsidR="009364A6" w:rsidRPr="00F5194B">
        <w:rPr>
          <w:sz w:val="24"/>
          <w:szCs w:val="24"/>
        </w:rPr>
        <w:t>ennsylvania</w:t>
      </w:r>
      <w:r w:rsidR="002E0A55" w:rsidRPr="00F5194B">
        <w:rPr>
          <w:sz w:val="24"/>
          <w:szCs w:val="24"/>
        </w:rPr>
        <w:t xml:space="preserve"> Angler Magazine </w:t>
      </w:r>
      <w:r>
        <w:rPr>
          <w:sz w:val="24"/>
          <w:szCs w:val="24"/>
        </w:rPr>
        <w:t xml:space="preserve">gave </w:t>
      </w:r>
      <w:r w:rsidR="002E0A55" w:rsidRPr="00F5194B">
        <w:rPr>
          <w:sz w:val="24"/>
          <w:szCs w:val="24"/>
        </w:rPr>
        <w:t xml:space="preserve">Ralph </w:t>
      </w:r>
      <w:r>
        <w:rPr>
          <w:sz w:val="24"/>
          <w:szCs w:val="24"/>
        </w:rPr>
        <w:t>a public forum to speak h</w:t>
      </w:r>
      <w:r w:rsidR="002E0A55" w:rsidRPr="00F5194B">
        <w:rPr>
          <w:sz w:val="24"/>
          <w:szCs w:val="24"/>
        </w:rPr>
        <w:t>is mind directly on issues</w:t>
      </w:r>
      <w:r>
        <w:rPr>
          <w:sz w:val="24"/>
          <w:szCs w:val="24"/>
        </w:rPr>
        <w:t xml:space="preserve"> </w:t>
      </w:r>
      <w:r w:rsidR="002E0A55" w:rsidRPr="00F5194B">
        <w:rPr>
          <w:sz w:val="24"/>
          <w:szCs w:val="24"/>
        </w:rPr>
        <w:t>of concern to him</w:t>
      </w:r>
      <w:r>
        <w:rPr>
          <w:sz w:val="24"/>
          <w:szCs w:val="24"/>
        </w:rPr>
        <w:t xml:space="preserve">.  He used </w:t>
      </w:r>
      <w:r w:rsidR="002E0A55" w:rsidRPr="00F5194B">
        <w:rPr>
          <w:sz w:val="24"/>
          <w:szCs w:val="24"/>
        </w:rPr>
        <w:t>the column to focus a spotlight on problems that needed to be addressed, or bad behavior regarding the state’s waterways that needed to be changed</w:t>
      </w:r>
      <w:r>
        <w:rPr>
          <w:sz w:val="24"/>
          <w:szCs w:val="24"/>
        </w:rPr>
        <w:t>.  His directness about issues led to the column being titled “Straight Talk” in 1982, as it continues today.</w:t>
      </w:r>
    </w:p>
    <w:p w:rsidR="002E0A55" w:rsidRPr="000C1E79" w:rsidRDefault="002E0A55" w:rsidP="00A938F5">
      <w:pPr>
        <w:rPr>
          <w:b/>
          <w:sz w:val="24"/>
          <w:szCs w:val="24"/>
        </w:rPr>
      </w:pPr>
      <w:r w:rsidRPr="000C1E79">
        <w:rPr>
          <w:b/>
          <w:sz w:val="24"/>
          <w:szCs w:val="24"/>
        </w:rPr>
        <w:t>Ralph’s Legacy</w:t>
      </w:r>
    </w:p>
    <w:p w:rsidR="008E6217" w:rsidRPr="00F5194B" w:rsidRDefault="008E6217" w:rsidP="008E6217">
      <w:pPr>
        <w:rPr>
          <w:sz w:val="24"/>
          <w:szCs w:val="24"/>
        </w:rPr>
      </w:pPr>
      <w:r>
        <w:rPr>
          <w:sz w:val="24"/>
          <w:szCs w:val="24"/>
        </w:rPr>
        <w:t>In his final “Straight Talk” column in May of 1987, Ralph was emphatic that “</w:t>
      </w:r>
      <w:r w:rsidRPr="000C1E79">
        <w:rPr>
          <w:sz w:val="24"/>
          <w:szCs w:val="24"/>
        </w:rPr>
        <w:t>All the greed and shortsightedness of the exploiters and developers—and</w:t>
      </w:r>
      <w:r>
        <w:rPr>
          <w:sz w:val="24"/>
          <w:szCs w:val="24"/>
        </w:rPr>
        <w:t xml:space="preserve"> </w:t>
      </w:r>
      <w:r w:rsidRPr="000C1E79">
        <w:rPr>
          <w:sz w:val="24"/>
          <w:szCs w:val="24"/>
        </w:rPr>
        <w:t>that includes people in state and federal governments—will not prevail</w:t>
      </w:r>
      <w:r>
        <w:rPr>
          <w:sz w:val="24"/>
          <w:szCs w:val="24"/>
        </w:rPr>
        <w:t xml:space="preserve">” </w:t>
      </w:r>
      <w:r w:rsidRPr="000C1E79">
        <w:rPr>
          <w:sz w:val="24"/>
          <w:szCs w:val="24"/>
        </w:rPr>
        <w:t>i</w:t>
      </w:r>
      <w:r>
        <w:rPr>
          <w:sz w:val="24"/>
          <w:szCs w:val="24"/>
        </w:rPr>
        <w:t xml:space="preserve">f people with a strong conservation ethic stand up for what they believe and say </w:t>
      </w:r>
      <w:r w:rsidRPr="000C1E79">
        <w:rPr>
          <w:sz w:val="24"/>
          <w:szCs w:val="24"/>
        </w:rPr>
        <w:t>"Why should we put up with this?"</w:t>
      </w:r>
    </w:p>
    <w:p w:rsidR="002E0A55" w:rsidRDefault="000C1E79" w:rsidP="00A938F5">
      <w:pPr>
        <w:rPr>
          <w:sz w:val="24"/>
          <w:szCs w:val="24"/>
        </w:rPr>
      </w:pPr>
      <w:r>
        <w:rPr>
          <w:sz w:val="24"/>
          <w:szCs w:val="24"/>
        </w:rPr>
        <w:t>Ralph tu</w:t>
      </w:r>
      <w:r w:rsidR="002E0A55" w:rsidRPr="00F5194B">
        <w:rPr>
          <w:sz w:val="24"/>
          <w:szCs w:val="24"/>
        </w:rPr>
        <w:t>rned the</w:t>
      </w:r>
      <w:r>
        <w:rPr>
          <w:sz w:val="24"/>
          <w:szCs w:val="24"/>
        </w:rPr>
        <w:t xml:space="preserve"> Commission</w:t>
      </w:r>
      <w:r w:rsidR="002E0A55" w:rsidRPr="00F5194B">
        <w:rPr>
          <w:sz w:val="24"/>
          <w:szCs w:val="24"/>
        </w:rPr>
        <w:t xml:space="preserve"> into a full-bodied conservation agency that continues to lead the fight to restore and reclaim the environment</w:t>
      </w:r>
      <w:r>
        <w:rPr>
          <w:sz w:val="24"/>
          <w:szCs w:val="24"/>
        </w:rPr>
        <w:t>.  He s</w:t>
      </w:r>
      <w:r w:rsidR="002E0A55" w:rsidRPr="00F5194B">
        <w:rPr>
          <w:sz w:val="24"/>
          <w:szCs w:val="24"/>
        </w:rPr>
        <w:t xml:space="preserve">erved as a mentor for many conservation </w:t>
      </w:r>
      <w:r w:rsidR="002E0A55" w:rsidRPr="00F5194B">
        <w:rPr>
          <w:sz w:val="24"/>
          <w:szCs w:val="24"/>
        </w:rPr>
        <w:lastRenderedPageBreak/>
        <w:t xml:space="preserve">professionals and other people he touched throughout his life who today practice the </w:t>
      </w:r>
      <w:r w:rsidR="00D9706C">
        <w:rPr>
          <w:sz w:val="24"/>
          <w:szCs w:val="24"/>
        </w:rPr>
        <w:t>“</w:t>
      </w:r>
      <w:r w:rsidR="002E0A55" w:rsidRPr="00F5194B">
        <w:rPr>
          <w:sz w:val="24"/>
          <w:szCs w:val="24"/>
        </w:rPr>
        <w:t>Resource First” philosophy, who are fighting to protect and restore the environment and passing that ethic along to the next generation</w:t>
      </w:r>
      <w:r>
        <w:rPr>
          <w:sz w:val="24"/>
          <w:szCs w:val="24"/>
        </w:rPr>
        <w:t>.</w:t>
      </w:r>
    </w:p>
    <w:p w:rsidR="002E0A55" w:rsidRPr="00F5194B" w:rsidRDefault="002E0A55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ab/>
      </w:r>
    </w:p>
    <w:p w:rsidR="002E0A55" w:rsidRPr="00F5194B" w:rsidRDefault="002E0A55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ab/>
      </w:r>
    </w:p>
    <w:p w:rsidR="00923687" w:rsidRPr="00F2195E" w:rsidRDefault="00A938F5" w:rsidP="00A938F5">
      <w:pPr>
        <w:rPr>
          <w:b/>
          <w:sz w:val="24"/>
          <w:szCs w:val="24"/>
        </w:rPr>
      </w:pPr>
      <w:bookmarkStart w:id="0" w:name="_GoBack"/>
      <w:bookmarkEnd w:id="0"/>
      <w:r w:rsidRPr="00F2195E">
        <w:rPr>
          <w:b/>
          <w:sz w:val="28"/>
          <w:szCs w:val="28"/>
        </w:rPr>
        <w:t>Additional Resources</w:t>
      </w:r>
    </w:p>
    <w:p w:rsidR="009364A6" w:rsidRPr="00F5194B" w:rsidRDefault="00B43ACC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“The Legacy of Ralph W. Abele,” Linda Steiner.  Pennsylvania Angler &amp; Boater magazine, May/June 2011, pp. 44-48.  </w:t>
      </w:r>
      <w:hyperlink r:id="rId5" w:history="1">
        <w:r w:rsidRPr="00F5194B">
          <w:rPr>
            <w:rStyle w:val="Hyperlink"/>
            <w:sz w:val="24"/>
            <w:szCs w:val="24"/>
          </w:rPr>
          <w:t>http://fishandboat.com/anglerboater/2011ab/vol80num3_mayjune/06abele.pdf</w:t>
        </w:r>
      </w:hyperlink>
    </w:p>
    <w:p w:rsidR="00B43ACC" w:rsidRPr="00F5194B" w:rsidRDefault="00B43ACC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Ralph W. Abele </w:t>
      </w:r>
      <w:r w:rsidR="009364A6" w:rsidRPr="00F5194B">
        <w:rPr>
          <w:sz w:val="24"/>
          <w:szCs w:val="24"/>
        </w:rPr>
        <w:t>B</w:t>
      </w:r>
      <w:r w:rsidRPr="00F5194B">
        <w:rPr>
          <w:sz w:val="24"/>
          <w:szCs w:val="24"/>
        </w:rPr>
        <w:t xml:space="preserve">iography by Cheryl K. Riley.  Fish and Boat Commission website:  </w:t>
      </w:r>
      <w:hyperlink r:id="rId6" w:history="1">
        <w:r w:rsidRPr="00F5194B">
          <w:rPr>
            <w:rStyle w:val="Hyperlink"/>
            <w:sz w:val="24"/>
            <w:szCs w:val="24"/>
          </w:rPr>
          <w:t>http://fishandboat.com/images/people/abele/bio.htm</w:t>
        </w:r>
      </w:hyperlink>
    </w:p>
    <w:p w:rsidR="009364A6" w:rsidRPr="00F5194B" w:rsidRDefault="00B43ACC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Ralph W. Abele Conservation Heritage Award -- information and a list of past recipients:  </w:t>
      </w:r>
      <w:hyperlink r:id="rId7" w:history="1">
        <w:r w:rsidRPr="00F5194B">
          <w:rPr>
            <w:rStyle w:val="Hyperlink"/>
            <w:sz w:val="24"/>
            <w:szCs w:val="24"/>
          </w:rPr>
          <w:t>http://fishandboat.com/images/people/abele/00award.htm</w:t>
        </w:r>
      </w:hyperlink>
    </w:p>
    <w:p w:rsidR="009364A6" w:rsidRPr="00F5194B" w:rsidRDefault="0053667C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01AA" w:rsidRPr="00F5194B">
        <w:rPr>
          <w:sz w:val="24"/>
          <w:szCs w:val="24"/>
        </w:rPr>
        <w:t>“</w:t>
      </w:r>
      <w:r w:rsidR="00B43ACC" w:rsidRPr="00F5194B">
        <w:rPr>
          <w:sz w:val="24"/>
          <w:szCs w:val="24"/>
        </w:rPr>
        <w:t>Article 1, Section 27</w:t>
      </w:r>
      <w:r w:rsidR="00BD01AA" w:rsidRPr="00F5194B">
        <w:rPr>
          <w:sz w:val="24"/>
          <w:szCs w:val="24"/>
        </w:rPr>
        <w:t xml:space="preserve">,” Pennsylvania Fish and Boat Commission Facebook/Straight Talk:  </w:t>
      </w:r>
      <w:hyperlink r:id="rId8" w:history="1">
        <w:r w:rsidR="00BD01AA" w:rsidRPr="00F5194B">
          <w:rPr>
            <w:rStyle w:val="Hyperlink"/>
            <w:sz w:val="24"/>
            <w:szCs w:val="24"/>
          </w:rPr>
          <w:t>http://fishandboat.com/images/people/exec_dir/straight_talk/2014_05_06_article1.pdf</w:t>
        </w:r>
      </w:hyperlink>
    </w:p>
    <w:p w:rsidR="009364A6" w:rsidRPr="00F5194B" w:rsidRDefault="00BD01AA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The Constitution of Pennsylvania:  </w:t>
      </w:r>
      <w:hyperlink r:id="rId9" w:history="1">
        <w:r w:rsidRPr="00F5194B">
          <w:rPr>
            <w:rStyle w:val="Hyperlink"/>
            <w:sz w:val="24"/>
            <w:szCs w:val="24"/>
          </w:rPr>
          <w:t>www.legis.state.pa.us/cfdocs/legis/LI/consCheck.cfm?txtType=HTM&amp;ttl=00&amp;div=0&amp;chpt=1</w:t>
        </w:r>
      </w:hyperlink>
    </w:p>
    <w:p w:rsidR="005925CC" w:rsidRPr="00F5194B" w:rsidRDefault="00464CA0" w:rsidP="00A938F5">
      <w:pPr>
        <w:rPr>
          <w:rStyle w:val="Hyperlink"/>
          <w:sz w:val="24"/>
          <w:szCs w:val="24"/>
        </w:rPr>
      </w:pPr>
      <w:r w:rsidRPr="00F5194B">
        <w:rPr>
          <w:sz w:val="24"/>
          <w:szCs w:val="24"/>
        </w:rPr>
        <w:t>D</w:t>
      </w:r>
      <w:r w:rsidR="00BD01AA" w:rsidRPr="00F5194B">
        <w:rPr>
          <w:sz w:val="24"/>
          <w:szCs w:val="24"/>
        </w:rPr>
        <w:t xml:space="preserve">edication of Ralph W. Abele </w:t>
      </w:r>
      <w:r w:rsidRPr="00F5194B">
        <w:rPr>
          <w:sz w:val="24"/>
          <w:szCs w:val="24"/>
        </w:rPr>
        <w:t>Pennsylvania H</w:t>
      </w:r>
      <w:r w:rsidR="00BD01AA" w:rsidRPr="00F5194B">
        <w:rPr>
          <w:sz w:val="24"/>
          <w:szCs w:val="24"/>
        </w:rPr>
        <w:t xml:space="preserve">istorical </w:t>
      </w:r>
      <w:r w:rsidRPr="00F5194B">
        <w:rPr>
          <w:sz w:val="24"/>
          <w:szCs w:val="24"/>
        </w:rPr>
        <w:t>M</w:t>
      </w:r>
      <w:r w:rsidR="00BD01AA" w:rsidRPr="00F5194B">
        <w:rPr>
          <w:sz w:val="24"/>
          <w:szCs w:val="24"/>
        </w:rPr>
        <w:t xml:space="preserve">arker, </w:t>
      </w:r>
      <w:r w:rsidRPr="00F5194B">
        <w:rPr>
          <w:sz w:val="24"/>
          <w:szCs w:val="24"/>
        </w:rPr>
        <w:t xml:space="preserve">July 17, 2012.  Includes video of remarks by:  John Arway, Fish &amp; Boat Commission; Franklin Kury, former Senator and Representative; Larry Schweiger, (then) National Wildlife Federation; Dennis Guise, Ralph W. Abele Conservation Scholarship Fund; Frederick Powell, PA Historical &amp; Museum Commission; </w:t>
      </w:r>
      <w:r w:rsidR="00023BCC">
        <w:rPr>
          <w:sz w:val="24"/>
          <w:szCs w:val="24"/>
        </w:rPr>
        <w:t>Cindy Dunn, DCNR</w:t>
      </w:r>
      <w:r w:rsidRPr="00F5194B">
        <w:rPr>
          <w:sz w:val="24"/>
          <w:szCs w:val="24"/>
        </w:rPr>
        <w:t xml:space="preserve">; Ralph Abele Jr, on behalf of the family. </w:t>
      </w:r>
      <w:hyperlink r:id="rId10" w:history="1">
        <w:r w:rsidRPr="00F5194B">
          <w:rPr>
            <w:rStyle w:val="Hyperlink"/>
            <w:sz w:val="24"/>
            <w:szCs w:val="24"/>
          </w:rPr>
          <w:t>http://paenvironmentdaily.blogspot.com/2012/07/ralph-w-abele-historic-marker-dedicated.html</w:t>
        </w:r>
      </w:hyperlink>
    </w:p>
    <w:p w:rsidR="00023BCC" w:rsidRDefault="00023BCC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Past Issues of “Straight Talk” – </w:t>
      </w:r>
      <w:r w:rsidR="005A78D0" w:rsidRPr="00F5194B">
        <w:rPr>
          <w:sz w:val="24"/>
          <w:szCs w:val="24"/>
        </w:rPr>
        <w:t xml:space="preserve">Ralph Abele’s monthly column in </w:t>
      </w:r>
      <w:r w:rsidR="005A78D0" w:rsidRPr="00F5194B">
        <w:rPr>
          <w:i/>
          <w:sz w:val="24"/>
          <w:szCs w:val="24"/>
        </w:rPr>
        <w:t xml:space="preserve">Pennsylvania </w:t>
      </w:r>
      <w:r w:rsidR="005925CC" w:rsidRPr="00F5194B">
        <w:rPr>
          <w:i/>
          <w:sz w:val="24"/>
          <w:szCs w:val="24"/>
        </w:rPr>
        <w:t>Angler</w:t>
      </w:r>
      <w:r w:rsidR="005925CC" w:rsidRPr="00F5194B">
        <w:rPr>
          <w:sz w:val="24"/>
          <w:szCs w:val="24"/>
        </w:rPr>
        <w:t xml:space="preserve"> </w:t>
      </w:r>
      <w:r w:rsidR="005A78D0" w:rsidRPr="00F5194B">
        <w:rPr>
          <w:sz w:val="24"/>
          <w:szCs w:val="24"/>
        </w:rPr>
        <w:t xml:space="preserve">magazine can be found in past issues from March 1972 – May 1987.  The Executive Director’s column was formally titled “Straight Talk” beginning with the </w:t>
      </w:r>
      <w:r w:rsidR="00901788">
        <w:rPr>
          <w:sz w:val="24"/>
          <w:szCs w:val="24"/>
        </w:rPr>
        <w:t>July</w:t>
      </w:r>
      <w:r w:rsidR="005A78D0" w:rsidRPr="00F5194B">
        <w:rPr>
          <w:sz w:val="24"/>
          <w:szCs w:val="24"/>
        </w:rPr>
        <w:t xml:space="preserve"> 19</w:t>
      </w:r>
      <w:r w:rsidR="00901788">
        <w:rPr>
          <w:sz w:val="24"/>
          <w:szCs w:val="24"/>
        </w:rPr>
        <w:t>8</w:t>
      </w:r>
      <w:r w:rsidR="005A78D0" w:rsidRPr="00F5194B">
        <w:rPr>
          <w:sz w:val="24"/>
          <w:szCs w:val="24"/>
        </w:rPr>
        <w:t xml:space="preserve">2 issue.  </w:t>
      </w:r>
      <w:hyperlink r:id="rId11" w:history="1">
        <w:r w:rsidR="005A78D0" w:rsidRPr="00F5194B">
          <w:rPr>
            <w:rStyle w:val="Hyperlink"/>
            <w:sz w:val="24"/>
            <w:szCs w:val="24"/>
          </w:rPr>
          <w:t>http://fishandboat.com/PaAnglerLegacyIssues.htm</w:t>
        </w:r>
      </w:hyperlink>
    </w:p>
    <w:p w:rsidR="00023BCC" w:rsidRDefault="002876FB" w:rsidP="00A938F5">
      <w:pPr>
        <w:rPr>
          <w:sz w:val="24"/>
          <w:szCs w:val="24"/>
        </w:rPr>
      </w:pPr>
      <w:r w:rsidRPr="00F5194B">
        <w:rPr>
          <w:sz w:val="24"/>
          <w:szCs w:val="24"/>
        </w:rPr>
        <w:t xml:space="preserve">Fish and Boat Commission chronology of significant events in the history of the Commission from 1866 to present:  </w:t>
      </w:r>
      <w:hyperlink r:id="rId12" w:history="1">
        <w:r w:rsidRPr="00F5194B">
          <w:rPr>
            <w:rStyle w:val="Hyperlink"/>
            <w:sz w:val="24"/>
            <w:szCs w:val="24"/>
          </w:rPr>
          <w:t>http://fishandboat.com/chrono.htm</w:t>
        </w:r>
      </w:hyperlink>
    </w:p>
    <w:p w:rsidR="00023BCC" w:rsidRDefault="00023B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25CC" w:rsidRPr="00F2195E" w:rsidRDefault="00023BCC" w:rsidP="00A938F5">
      <w:pPr>
        <w:rPr>
          <w:b/>
          <w:sz w:val="28"/>
          <w:szCs w:val="28"/>
        </w:rPr>
      </w:pPr>
      <w:r w:rsidRPr="00F2195E">
        <w:rPr>
          <w:b/>
          <w:sz w:val="28"/>
          <w:szCs w:val="28"/>
        </w:rPr>
        <w:lastRenderedPageBreak/>
        <w:t>Local Speaker Ideas for Film Screening Event</w:t>
      </w:r>
    </w:p>
    <w:p w:rsidR="00023BCC" w:rsidRDefault="00023BCC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Fish and Boat Commission </w:t>
      </w:r>
      <w:r w:rsidR="004A3313">
        <w:rPr>
          <w:sz w:val="24"/>
          <w:szCs w:val="24"/>
        </w:rPr>
        <w:t xml:space="preserve">regional office </w:t>
      </w:r>
      <w:r>
        <w:rPr>
          <w:sz w:val="24"/>
          <w:szCs w:val="24"/>
        </w:rPr>
        <w:t>staff</w:t>
      </w:r>
    </w:p>
    <w:p w:rsidR="00023BCC" w:rsidRDefault="00023BCC" w:rsidP="00A938F5">
      <w:pPr>
        <w:rPr>
          <w:sz w:val="24"/>
          <w:szCs w:val="24"/>
        </w:rPr>
      </w:pPr>
      <w:r>
        <w:rPr>
          <w:sz w:val="24"/>
          <w:szCs w:val="24"/>
        </w:rPr>
        <w:t>Trout Unlimited</w:t>
      </w:r>
      <w:r w:rsidR="00D9706C">
        <w:rPr>
          <w:sz w:val="24"/>
          <w:szCs w:val="24"/>
        </w:rPr>
        <w:t>, PA Bass Federation,</w:t>
      </w:r>
      <w:r w:rsidR="007E44E2">
        <w:rPr>
          <w:sz w:val="24"/>
          <w:szCs w:val="24"/>
        </w:rPr>
        <w:t xml:space="preserve"> or other fishing organizations</w:t>
      </w:r>
    </w:p>
    <w:p w:rsidR="00023BCC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>Migratory fish specialist or researcher (shad, eel, etc.)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>Water quality scientist or researcher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>Scout leader</w:t>
      </w:r>
      <w:r w:rsidR="007E44E2">
        <w:rPr>
          <w:sz w:val="24"/>
          <w:szCs w:val="24"/>
        </w:rPr>
        <w:t xml:space="preserve"> or members (both Boy and Girl Scouts)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>County Conservation District staff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Watershed </w:t>
      </w:r>
      <w:r w:rsidR="00D9706C">
        <w:rPr>
          <w:sz w:val="24"/>
          <w:szCs w:val="24"/>
        </w:rPr>
        <w:t xml:space="preserve">protection group </w:t>
      </w:r>
      <w:r>
        <w:rPr>
          <w:sz w:val="24"/>
          <w:szCs w:val="24"/>
        </w:rPr>
        <w:t>representative</w:t>
      </w:r>
    </w:p>
    <w:p w:rsidR="00EB3EE9" w:rsidRDefault="00D9706C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County or municipal </w:t>
      </w:r>
      <w:r w:rsidR="000A09FF">
        <w:rPr>
          <w:sz w:val="24"/>
          <w:szCs w:val="24"/>
        </w:rPr>
        <w:t xml:space="preserve">land planner 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>Environmental Advisory Council member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Joint Legislative </w:t>
      </w:r>
      <w:r w:rsidR="00EB3EE9" w:rsidRPr="00EB3EE9">
        <w:rPr>
          <w:sz w:val="24"/>
          <w:szCs w:val="24"/>
        </w:rPr>
        <w:t>Air and Water Pollution Control and Conserva</w:t>
      </w:r>
      <w:r w:rsidR="00EB3EE9">
        <w:rPr>
          <w:sz w:val="24"/>
          <w:szCs w:val="24"/>
        </w:rPr>
        <w:t xml:space="preserve">tion </w:t>
      </w:r>
      <w:r>
        <w:rPr>
          <w:sz w:val="24"/>
          <w:szCs w:val="24"/>
        </w:rPr>
        <w:t>Committee staff person</w:t>
      </w:r>
    </w:p>
    <w:p w:rsidR="000A09FF" w:rsidRDefault="000A09FF" w:rsidP="00A938F5">
      <w:pPr>
        <w:rPr>
          <w:sz w:val="24"/>
          <w:szCs w:val="24"/>
        </w:rPr>
      </w:pPr>
      <w:r>
        <w:rPr>
          <w:sz w:val="24"/>
          <w:szCs w:val="24"/>
        </w:rPr>
        <w:t xml:space="preserve">Speaker on promoting leadership </w:t>
      </w:r>
    </w:p>
    <w:p w:rsidR="007E44E2" w:rsidRDefault="007E44E2" w:rsidP="00A938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Riverkeeper</w:t>
      </w:r>
      <w:proofErr w:type="spellEnd"/>
      <w:r>
        <w:rPr>
          <w:sz w:val="24"/>
          <w:szCs w:val="24"/>
        </w:rPr>
        <w:t xml:space="preserve"> from various Pennsylvania Rivers (Delaware, Susquehanna, etc.)</w:t>
      </w:r>
    </w:p>
    <w:p w:rsidR="007E44E2" w:rsidRDefault="007E44E2" w:rsidP="00A938F5">
      <w:pPr>
        <w:rPr>
          <w:sz w:val="24"/>
          <w:szCs w:val="24"/>
        </w:rPr>
      </w:pPr>
      <w:r>
        <w:rPr>
          <w:sz w:val="24"/>
          <w:szCs w:val="24"/>
        </w:rPr>
        <w:t>Local environmental writer</w:t>
      </w:r>
    </w:p>
    <w:p w:rsidR="007E44E2" w:rsidRDefault="007E44E2" w:rsidP="00A938F5">
      <w:pPr>
        <w:rPr>
          <w:sz w:val="24"/>
          <w:szCs w:val="24"/>
        </w:rPr>
      </w:pPr>
      <w:r>
        <w:rPr>
          <w:sz w:val="24"/>
          <w:szCs w:val="24"/>
        </w:rPr>
        <w:t>Local or regional conservation organization</w:t>
      </w:r>
    </w:p>
    <w:p w:rsidR="007E44E2" w:rsidRDefault="007E44E2" w:rsidP="00A938F5">
      <w:pPr>
        <w:rPr>
          <w:sz w:val="24"/>
          <w:szCs w:val="24"/>
        </w:rPr>
      </w:pPr>
    </w:p>
    <w:p w:rsidR="00023BCC" w:rsidRPr="00F5194B" w:rsidRDefault="00023BCC" w:rsidP="00A938F5">
      <w:pPr>
        <w:rPr>
          <w:sz w:val="24"/>
          <w:szCs w:val="24"/>
        </w:rPr>
      </w:pPr>
    </w:p>
    <w:sectPr w:rsidR="00023BCC" w:rsidRPr="00F5194B" w:rsidSect="003111D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8"/>
    <w:rsid w:val="00023BCC"/>
    <w:rsid w:val="000A09FF"/>
    <w:rsid w:val="000C1E79"/>
    <w:rsid w:val="00157EE1"/>
    <w:rsid w:val="00196C1A"/>
    <w:rsid w:val="001C51C8"/>
    <w:rsid w:val="002876FB"/>
    <w:rsid w:val="002E0A55"/>
    <w:rsid w:val="002E57A1"/>
    <w:rsid w:val="003111DE"/>
    <w:rsid w:val="0033652A"/>
    <w:rsid w:val="003E4FC9"/>
    <w:rsid w:val="004311FE"/>
    <w:rsid w:val="00464CA0"/>
    <w:rsid w:val="004A3313"/>
    <w:rsid w:val="0053667C"/>
    <w:rsid w:val="005741B7"/>
    <w:rsid w:val="005925CC"/>
    <w:rsid w:val="005A78D0"/>
    <w:rsid w:val="005D45E5"/>
    <w:rsid w:val="00615B92"/>
    <w:rsid w:val="00697BA1"/>
    <w:rsid w:val="006B45CF"/>
    <w:rsid w:val="006C4FF6"/>
    <w:rsid w:val="006F2C08"/>
    <w:rsid w:val="00717D6B"/>
    <w:rsid w:val="00791D00"/>
    <w:rsid w:val="007E44E2"/>
    <w:rsid w:val="008B7834"/>
    <w:rsid w:val="008E6217"/>
    <w:rsid w:val="00901788"/>
    <w:rsid w:val="00923687"/>
    <w:rsid w:val="009364A6"/>
    <w:rsid w:val="00A15DEC"/>
    <w:rsid w:val="00A2764B"/>
    <w:rsid w:val="00A30519"/>
    <w:rsid w:val="00A938F5"/>
    <w:rsid w:val="00AF5FB6"/>
    <w:rsid w:val="00B24185"/>
    <w:rsid w:val="00B43ACC"/>
    <w:rsid w:val="00BD01AA"/>
    <w:rsid w:val="00C358AE"/>
    <w:rsid w:val="00CD647A"/>
    <w:rsid w:val="00D9706C"/>
    <w:rsid w:val="00EB139F"/>
    <w:rsid w:val="00EB3EE9"/>
    <w:rsid w:val="00F2195E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2FC3D-3E64-40F4-8CAE-873A350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A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andboat.com/images/people/exec_dir/straight_talk/2014_05_06_article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shandboat.com/images/people/abele/00award.htm" TargetMode="External"/><Relationship Id="rId12" Type="http://schemas.openxmlformats.org/officeDocument/2006/relationships/hyperlink" Target="http://fishandboat.com/chron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shandboat.com/images/people/abele/bio.htm" TargetMode="External"/><Relationship Id="rId11" Type="http://schemas.openxmlformats.org/officeDocument/2006/relationships/hyperlink" Target="http://fishandboat.com/PaAnglerLegacyIssues.htm" TargetMode="External"/><Relationship Id="rId5" Type="http://schemas.openxmlformats.org/officeDocument/2006/relationships/hyperlink" Target="http://fishandboat.com/anglerboater/2011ab/vol80num3_mayjune/06abele.pdf" TargetMode="External"/><Relationship Id="rId10" Type="http://schemas.openxmlformats.org/officeDocument/2006/relationships/hyperlink" Target="http://paenvironmentdaily.blogspot.com/2012/07/ralph-w-abele-historic-marker-dedicated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gis.state.pa.us/cfdocs/legis/LI/consCheck.cfm?txtType=HTM&amp;ttl=00&amp;div=0&amp;chp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Zeph</dc:creator>
  <cp:keywords/>
  <dc:description/>
  <cp:lastModifiedBy>Marci</cp:lastModifiedBy>
  <cp:revision>2</cp:revision>
  <dcterms:created xsi:type="dcterms:W3CDTF">2016-01-11T14:31:00Z</dcterms:created>
  <dcterms:modified xsi:type="dcterms:W3CDTF">2016-01-11T14:31:00Z</dcterms:modified>
</cp:coreProperties>
</file>